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FAF" w:rsidRDefault="00080FAF" w:rsidP="00080FAF">
      <w:pPr>
        <w:spacing w:beforeLines="50" w:before="156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2 for</w:t>
      </w:r>
    </w:p>
    <w:p w:rsidR="000F6B45" w:rsidRPr="000F6B45" w:rsidRDefault="000F6B45" w:rsidP="000F6B45">
      <w:pPr>
        <w:spacing w:beforeLines="100" w:before="312" w:line="360" w:lineRule="auto"/>
        <w:jc w:val="center"/>
        <w:rPr>
          <w:rFonts w:ascii="Times New Roman" w:eastAsia="宋体" w:hAnsi="Times New Roman" w:cs="Times New Roman"/>
          <w:b/>
          <w:sz w:val="24"/>
          <w:szCs w:val="21"/>
        </w:rPr>
      </w:pPr>
      <w:bookmarkStart w:id="0" w:name="OLE_LINK57"/>
      <w:bookmarkStart w:id="1" w:name="OLE_LINK61"/>
      <w:r w:rsidRPr="000F6B45">
        <w:rPr>
          <w:rFonts w:ascii="Times New Roman" w:eastAsia="宋体" w:hAnsi="Times New Roman" w:cs="Times New Roman"/>
          <w:b/>
          <w:sz w:val="24"/>
          <w:szCs w:val="21"/>
        </w:rPr>
        <w:t>Spatial patterns of microbial nitrogen genes along precipitation gradient in different temperate grasslands of Inner Mongolia, China</w:t>
      </w:r>
    </w:p>
    <w:bookmarkEnd w:id="0"/>
    <w:bookmarkEnd w:id="1"/>
    <w:p w:rsidR="000F6B45" w:rsidRPr="000F6B45" w:rsidRDefault="000F6B45" w:rsidP="000F6B45">
      <w:pPr>
        <w:spacing w:beforeLines="100" w:before="312"/>
        <w:jc w:val="left"/>
        <w:rPr>
          <w:rFonts w:ascii="Times New Roman" w:hAnsi="Times New Roman" w:cs="Times New Roman"/>
          <w:b/>
          <w:sz w:val="24"/>
        </w:rPr>
      </w:pPr>
      <w:r w:rsidRPr="000F6B45">
        <w:rPr>
          <w:rFonts w:ascii="Times New Roman" w:hAnsi="Times New Roman" w:cs="Times New Roman"/>
          <w:sz w:val="24"/>
        </w:rPr>
        <w:t>Running title: N gene spatial pattern in temperate grassland</w:t>
      </w:r>
    </w:p>
    <w:p w:rsidR="00080FAF" w:rsidRPr="00293419" w:rsidRDefault="00080FAF" w:rsidP="00080FAF">
      <w:pPr>
        <w:spacing w:beforeLines="100" w:before="312" w:line="360" w:lineRule="auto"/>
        <w:jc w:val="left"/>
        <w:rPr>
          <w:rFonts w:ascii="Times New Roman" w:hAnsi="Times New Roman" w:cs="Times New Roman"/>
          <w:sz w:val="24"/>
        </w:rPr>
      </w:pPr>
      <w:bookmarkStart w:id="2" w:name="_GoBack"/>
      <w:bookmarkEnd w:id="2"/>
      <w:r w:rsidRPr="00293419">
        <w:rPr>
          <w:rFonts w:ascii="Times New Roman" w:hAnsi="Times New Roman" w:cs="Times New Roman"/>
          <w:sz w:val="24"/>
        </w:rPr>
        <w:t>Shutong Zhou</w:t>
      </w:r>
      <w:r w:rsidRPr="00293419">
        <w:rPr>
          <w:rFonts w:ascii="Times New Roman" w:hAnsi="Times New Roman" w:cs="Times New Roman"/>
          <w:sz w:val="24"/>
          <w:vertAlign w:val="superscript"/>
        </w:rPr>
        <w:t>a</w:t>
      </w:r>
      <w:r w:rsidRPr="00293419">
        <w:rPr>
          <w:rFonts w:ascii="Times New Roman" w:hAnsi="Times New Roman" w:cs="Times New Roman"/>
          <w:sz w:val="24"/>
        </w:rPr>
        <w:t>, Kai Xue</w:t>
      </w:r>
      <w:r w:rsidRPr="00293419">
        <w:rPr>
          <w:rFonts w:ascii="Times New Roman" w:hAnsi="Times New Roman" w:cs="Times New Roman"/>
          <w:sz w:val="24"/>
          <w:vertAlign w:val="superscript"/>
        </w:rPr>
        <w:t>bac*</w:t>
      </w:r>
      <w:r w:rsidRPr="00293419">
        <w:rPr>
          <w:rFonts w:ascii="Times New Roman" w:hAnsi="Times New Roman" w:cs="Times New Roman"/>
          <w:sz w:val="24"/>
        </w:rPr>
        <w:t>, Biao Zhang</w:t>
      </w:r>
      <w:r w:rsidRPr="00293419">
        <w:rPr>
          <w:rFonts w:ascii="Times New Roman" w:hAnsi="Times New Roman" w:cs="Times New Roman"/>
          <w:sz w:val="24"/>
          <w:vertAlign w:val="superscript"/>
        </w:rPr>
        <w:t>a</w:t>
      </w:r>
      <w:r w:rsidRPr="00293419">
        <w:rPr>
          <w:rFonts w:ascii="Times New Roman" w:hAnsi="Times New Roman" w:cs="Times New Roman"/>
          <w:sz w:val="24"/>
        </w:rPr>
        <w:t>, Li Tang</w:t>
      </w:r>
      <w:r w:rsidRPr="00293419">
        <w:rPr>
          <w:rFonts w:ascii="Times New Roman" w:hAnsi="Times New Roman" w:cs="Times New Roman"/>
          <w:sz w:val="24"/>
          <w:vertAlign w:val="superscript"/>
        </w:rPr>
        <w:t>ad</w:t>
      </w:r>
      <w:r w:rsidRPr="00293419">
        <w:rPr>
          <w:rFonts w:ascii="Times New Roman" w:hAnsi="Times New Roman" w:cs="Times New Roman"/>
          <w:sz w:val="24"/>
        </w:rPr>
        <w:t>, Zhe Pang</w:t>
      </w:r>
      <w:r w:rsidRPr="00293419">
        <w:rPr>
          <w:rFonts w:ascii="Times New Roman" w:hAnsi="Times New Roman" w:cs="Times New Roman"/>
          <w:sz w:val="24"/>
          <w:vertAlign w:val="superscript"/>
        </w:rPr>
        <w:t>a</w:t>
      </w:r>
      <w:r w:rsidRPr="00293419">
        <w:rPr>
          <w:rFonts w:ascii="Times New Roman" w:hAnsi="Times New Roman" w:cs="Times New Roman"/>
          <w:sz w:val="24"/>
        </w:rPr>
        <w:t>, Fang Wang</w:t>
      </w:r>
      <w:r w:rsidRPr="00293419">
        <w:rPr>
          <w:rFonts w:ascii="Times New Roman" w:hAnsi="Times New Roman" w:cs="Times New Roman"/>
          <w:sz w:val="24"/>
          <w:vertAlign w:val="superscript"/>
        </w:rPr>
        <w:t>ad</w:t>
      </w:r>
      <w:r w:rsidRPr="00293419">
        <w:rPr>
          <w:rFonts w:ascii="Times New Roman" w:hAnsi="Times New Roman" w:cs="Times New Roman"/>
          <w:sz w:val="24"/>
        </w:rPr>
        <w:t>, Rongxiao Che</w:t>
      </w:r>
      <w:r w:rsidRPr="00293419">
        <w:rPr>
          <w:rFonts w:ascii="Times New Roman" w:hAnsi="Times New Roman" w:cs="Times New Roman"/>
          <w:sz w:val="24"/>
          <w:vertAlign w:val="superscript"/>
        </w:rPr>
        <w:t>e</w:t>
      </w:r>
      <w:r w:rsidRPr="00293419">
        <w:rPr>
          <w:rFonts w:ascii="Times New Roman" w:hAnsi="Times New Roman" w:cs="Times New Roman"/>
          <w:sz w:val="24"/>
        </w:rPr>
        <w:t>, Qinwei Ran</w:t>
      </w:r>
      <w:r w:rsidRPr="00293419">
        <w:rPr>
          <w:rFonts w:ascii="Times New Roman" w:hAnsi="Times New Roman" w:cs="Times New Roman"/>
          <w:sz w:val="24"/>
          <w:vertAlign w:val="superscript"/>
        </w:rPr>
        <w:t>a</w:t>
      </w:r>
      <w:r w:rsidRPr="00293419">
        <w:rPr>
          <w:rFonts w:ascii="Times New Roman" w:hAnsi="Times New Roman" w:cs="Times New Roman"/>
          <w:sz w:val="24"/>
        </w:rPr>
        <w:t>, Anquan Xia</w:t>
      </w:r>
      <w:r w:rsidRPr="00293419">
        <w:rPr>
          <w:rFonts w:ascii="Times New Roman" w:hAnsi="Times New Roman" w:cs="Times New Roman"/>
          <w:sz w:val="24"/>
          <w:vertAlign w:val="superscript"/>
        </w:rPr>
        <w:t>a</w:t>
      </w:r>
      <w:r w:rsidRPr="00293419">
        <w:rPr>
          <w:rFonts w:ascii="Times New Roman" w:hAnsi="Times New Roman" w:cs="Times New Roman"/>
          <w:sz w:val="24"/>
        </w:rPr>
        <w:t>, Kui Wang</w:t>
      </w:r>
      <w:r w:rsidRPr="00293419">
        <w:rPr>
          <w:rFonts w:ascii="Times New Roman" w:hAnsi="Times New Roman" w:cs="Times New Roman"/>
          <w:sz w:val="24"/>
          <w:vertAlign w:val="superscript"/>
        </w:rPr>
        <w:t>a</w:t>
      </w:r>
      <w:r w:rsidRPr="00293419">
        <w:rPr>
          <w:rFonts w:ascii="Times New Roman" w:hAnsi="Times New Roman" w:cs="Times New Roman"/>
          <w:sz w:val="24"/>
        </w:rPr>
        <w:t>, Linfeng Li</w:t>
      </w:r>
      <w:r w:rsidRPr="00293419">
        <w:rPr>
          <w:rFonts w:ascii="Times New Roman" w:hAnsi="Times New Roman" w:cs="Times New Roman"/>
          <w:sz w:val="24"/>
          <w:vertAlign w:val="superscript"/>
        </w:rPr>
        <w:t>ad</w:t>
      </w:r>
      <w:r w:rsidRPr="00293419">
        <w:rPr>
          <w:rFonts w:ascii="Times New Roman" w:hAnsi="Times New Roman" w:cs="Times New Roman"/>
          <w:sz w:val="24"/>
        </w:rPr>
        <w:t>, Junfu Dong</w:t>
      </w:r>
      <w:r w:rsidRPr="00293419">
        <w:rPr>
          <w:rFonts w:ascii="Times New Roman" w:hAnsi="Times New Roman" w:cs="Times New Roman"/>
          <w:sz w:val="24"/>
          <w:vertAlign w:val="superscript"/>
        </w:rPr>
        <w:t>a</w:t>
      </w:r>
      <w:r w:rsidRPr="00293419">
        <w:rPr>
          <w:rFonts w:ascii="Times New Roman" w:hAnsi="Times New Roman" w:cs="Times New Roman"/>
          <w:sz w:val="24"/>
        </w:rPr>
        <w:t>, Jianqing Du</w:t>
      </w:r>
      <w:r w:rsidRPr="00293419">
        <w:rPr>
          <w:rFonts w:ascii="Times New Roman" w:hAnsi="Times New Roman" w:cs="Times New Roman"/>
          <w:sz w:val="24"/>
          <w:vertAlign w:val="superscript"/>
        </w:rPr>
        <w:t>a</w:t>
      </w:r>
      <w:r w:rsidRPr="00293419">
        <w:rPr>
          <w:rFonts w:ascii="Times New Roman" w:hAnsi="Times New Roman" w:cs="Times New Roman"/>
          <w:sz w:val="24"/>
        </w:rPr>
        <w:t>, Ronghai Hu</w:t>
      </w:r>
      <w:r w:rsidRPr="00293419">
        <w:rPr>
          <w:rFonts w:ascii="Times New Roman" w:hAnsi="Times New Roman" w:cs="Times New Roman"/>
          <w:sz w:val="24"/>
          <w:vertAlign w:val="superscript"/>
        </w:rPr>
        <w:t>a</w:t>
      </w:r>
      <w:r w:rsidRPr="00293419">
        <w:rPr>
          <w:rFonts w:ascii="Times New Roman" w:hAnsi="Times New Roman" w:cs="Times New Roman"/>
          <w:sz w:val="24"/>
        </w:rPr>
        <w:t>, Yanbin Hao</w:t>
      </w:r>
      <w:r w:rsidRPr="00293419">
        <w:rPr>
          <w:rFonts w:ascii="Times New Roman" w:hAnsi="Times New Roman" w:cs="Times New Roman"/>
          <w:sz w:val="24"/>
          <w:vertAlign w:val="superscript"/>
        </w:rPr>
        <w:t>ac</w:t>
      </w:r>
      <w:r w:rsidRPr="00293419">
        <w:rPr>
          <w:rFonts w:ascii="Times New Roman" w:hAnsi="Times New Roman" w:cs="Times New Roman"/>
          <w:sz w:val="24"/>
        </w:rPr>
        <w:t>, Xiaoyong Cui</w:t>
      </w:r>
      <w:r w:rsidRPr="00293419">
        <w:rPr>
          <w:rFonts w:ascii="Times New Roman" w:hAnsi="Times New Roman" w:cs="Times New Roman"/>
          <w:sz w:val="24"/>
          <w:vertAlign w:val="superscript"/>
        </w:rPr>
        <w:t>ac</w:t>
      </w:r>
      <w:r w:rsidRPr="00293419">
        <w:rPr>
          <w:rFonts w:ascii="Times New Roman" w:hAnsi="Times New Roman" w:cs="Times New Roman"/>
          <w:sz w:val="24"/>
        </w:rPr>
        <w:t>, Yanfen Wang</w:t>
      </w:r>
      <w:r w:rsidRPr="00293419">
        <w:rPr>
          <w:rFonts w:ascii="Times New Roman" w:hAnsi="Times New Roman" w:cs="Times New Roman"/>
          <w:sz w:val="24"/>
          <w:vertAlign w:val="superscript"/>
        </w:rPr>
        <w:t>ac*</w:t>
      </w:r>
    </w:p>
    <w:p w:rsidR="00080FAF" w:rsidRPr="00293419" w:rsidRDefault="00080FAF" w:rsidP="00080FAF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  <w:r w:rsidRPr="00293419">
        <w:rPr>
          <w:rFonts w:ascii="Times New Roman" w:hAnsi="Times New Roman" w:cs="Times New Roman"/>
          <w:sz w:val="24"/>
          <w:vertAlign w:val="superscript"/>
        </w:rPr>
        <w:t xml:space="preserve">a </w:t>
      </w:r>
      <w:bookmarkStart w:id="3" w:name="OLE_LINK16"/>
      <w:r w:rsidRPr="00293419">
        <w:rPr>
          <w:rFonts w:ascii="Times New Roman" w:hAnsi="Times New Roman" w:cs="Times New Roman"/>
          <w:sz w:val="24"/>
        </w:rPr>
        <w:t>University of Chinese Academy of Sciences</w:t>
      </w:r>
      <w:bookmarkEnd w:id="3"/>
      <w:r w:rsidRPr="00293419">
        <w:rPr>
          <w:rFonts w:ascii="Times New Roman" w:hAnsi="Times New Roman" w:cs="Times New Roman"/>
          <w:sz w:val="24"/>
        </w:rPr>
        <w:t>, Beijing 100049, China</w:t>
      </w:r>
    </w:p>
    <w:p w:rsidR="00080FAF" w:rsidRPr="00293419" w:rsidRDefault="00080FAF" w:rsidP="00080FAF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  <w:r w:rsidRPr="00293419">
        <w:rPr>
          <w:rFonts w:ascii="Times New Roman" w:hAnsi="Times New Roman" w:cs="Times New Roman"/>
          <w:sz w:val="24"/>
          <w:vertAlign w:val="superscript"/>
        </w:rPr>
        <w:t>b</w:t>
      </w:r>
      <w:r w:rsidRPr="00293419">
        <w:rPr>
          <w:rFonts w:ascii="Times New Roman" w:hAnsi="Times New Roman" w:cs="Times New Roman"/>
          <w:sz w:val="24"/>
        </w:rPr>
        <w:t xml:space="preserve"> Key Laboratory of Environmental Biotechnology, Chinese Academy of Sciences (CAS), Beijing 100085, China.</w:t>
      </w:r>
    </w:p>
    <w:p w:rsidR="00080FAF" w:rsidRPr="00293419" w:rsidRDefault="00080FAF" w:rsidP="00080FAF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  <w:r w:rsidRPr="00293419">
        <w:rPr>
          <w:rFonts w:ascii="Times New Roman" w:hAnsi="Times New Roman" w:cs="Times New Roman"/>
          <w:sz w:val="24"/>
          <w:vertAlign w:val="superscript"/>
        </w:rPr>
        <w:t xml:space="preserve">c </w:t>
      </w:r>
      <w:r w:rsidRPr="00293419">
        <w:rPr>
          <w:rFonts w:ascii="Times New Roman" w:hAnsi="Times New Roman" w:cs="Times New Roman"/>
          <w:sz w:val="24"/>
        </w:rPr>
        <w:t>CAS Center for Excellence in Tibetan Plateau Earth Sciences, Beijing 100101, China</w:t>
      </w:r>
    </w:p>
    <w:p w:rsidR="00080FAF" w:rsidRPr="00293419" w:rsidRDefault="00080FAF" w:rsidP="00080FAF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  <w:r w:rsidRPr="00293419">
        <w:rPr>
          <w:rFonts w:ascii="Times New Roman" w:hAnsi="Times New Roman" w:cs="Times New Roman"/>
          <w:sz w:val="24"/>
          <w:vertAlign w:val="superscript"/>
        </w:rPr>
        <w:t xml:space="preserve">d </w:t>
      </w:r>
      <w:r w:rsidRPr="00293419">
        <w:rPr>
          <w:rFonts w:ascii="Times New Roman" w:hAnsi="Times New Roman" w:cs="Times New Roman"/>
          <w:sz w:val="24"/>
        </w:rPr>
        <w:t>Environmental Futures Research Institute, Griffith University, Nathan QLD 4111, Australia</w:t>
      </w:r>
    </w:p>
    <w:p w:rsidR="00080FAF" w:rsidRPr="00293419" w:rsidRDefault="00080FAF" w:rsidP="00080FAF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  <w:r w:rsidRPr="00293419">
        <w:rPr>
          <w:rFonts w:ascii="Times New Roman" w:hAnsi="Times New Roman" w:cs="Times New Roman"/>
          <w:sz w:val="24"/>
          <w:vertAlign w:val="superscript"/>
        </w:rPr>
        <w:t xml:space="preserve">e </w:t>
      </w:r>
      <w:r w:rsidRPr="00293419">
        <w:rPr>
          <w:rFonts w:ascii="Times New Roman" w:hAnsi="Times New Roman" w:cs="Times New Roman"/>
          <w:sz w:val="24"/>
        </w:rPr>
        <w:t>Institute of International Rivers and Eco-security, Yunnan University, Kunming 650091, China</w:t>
      </w:r>
    </w:p>
    <w:p w:rsidR="00080FAF" w:rsidRPr="00293419" w:rsidRDefault="00080FAF" w:rsidP="00080FAF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  <w:r w:rsidRPr="00293419">
        <w:rPr>
          <w:rFonts w:ascii="Times New Roman" w:hAnsi="Times New Roman" w:cs="Times New Roman"/>
          <w:sz w:val="24"/>
        </w:rPr>
        <w:t>* Author for correspondence</w:t>
      </w:r>
    </w:p>
    <w:p w:rsidR="00080FAF" w:rsidRPr="009423A4" w:rsidRDefault="00080FAF" w:rsidP="00080FAF">
      <w:pPr>
        <w:spacing w:beforeLines="50" w:before="156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423A4">
        <w:rPr>
          <w:rFonts w:ascii="Times New Roman" w:hAnsi="Times New Roman" w:cs="Times New Roman"/>
          <w:sz w:val="24"/>
          <w:szCs w:val="24"/>
        </w:rPr>
        <w:t>The file includes:</w:t>
      </w:r>
    </w:p>
    <w:p w:rsidR="00F95EFA" w:rsidRDefault="00080FAF" w:rsidP="00080FAF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21373A">
        <w:rPr>
          <w:rFonts w:ascii="Times New Roman" w:hAnsi="Times New Roman" w:cs="Times New Roman"/>
          <w:b/>
          <w:sz w:val="24"/>
          <w:szCs w:val="24"/>
        </w:rPr>
        <w:t xml:space="preserve">Supplementary Figures: 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080FAF" w:rsidRDefault="008D3D9B" w:rsidP="00080FAF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AD2BB78">
            <wp:extent cx="5145405" cy="36455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645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3D9B" w:rsidRDefault="008D3D9B" w:rsidP="008D3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6252">
        <w:rPr>
          <w:rFonts w:ascii="Times New Roman" w:hAnsi="Times New Roman" w:cs="Times New Roman"/>
          <w:b/>
          <w:sz w:val="24"/>
          <w:szCs w:val="24"/>
        </w:rPr>
        <w:t>Figure S1</w:t>
      </w:r>
      <w:r w:rsidRPr="005D1FA7">
        <w:rPr>
          <w:sz w:val="24"/>
          <w:szCs w:val="24"/>
        </w:rPr>
        <w:t xml:space="preserve"> </w:t>
      </w:r>
      <w:r w:rsidRPr="005D1FA7">
        <w:rPr>
          <w:rFonts w:ascii="Times New Roman" w:hAnsi="Times New Roman" w:cs="Times New Roman"/>
          <w:sz w:val="24"/>
          <w:szCs w:val="24"/>
        </w:rPr>
        <w:t>Spatial pattern of MAT-36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1FA7">
        <w:rPr>
          <w:rFonts w:ascii="Times New Roman" w:hAnsi="Times New Roman" w:cs="Times New Roman"/>
          <w:sz w:val="24"/>
          <w:szCs w:val="24"/>
        </w:rPr>
        <w:t>y, MAT-5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1FA7">
        <w:rPr>
          <w:rFonts w:ascii="Times New Roman" w:hAnsi="Times New Roman" w:cs="Times New Roman"/>
          <w:sz w:val="24"/>
          <w:szCs w:val="24"/>
        </w:rPr>
        <w:t>y, MAT-y, MAP-36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1FA7">
        <w:rPr>
          <w:rFonts w:ascii="Times New Roman" w:hAnsi="Times New Roman" w:cs="Times New Roman"/>
          <w:sz w:val="24"/>
          <w:szCs w:val="24"/>
        </w:rPr>
        <w:t>y, MAP-5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1FA7">
        <w:rPr>
          <w:rFonts w:ascii="Times New Roman" w:hAnsi="Times New Roman" w:cs="Times New Roman"/>
          <w:sz w:val="24"/>
          <w:szCs w:val="24"/>
        </w:rPr>
        <w:t>y, MAP-y, AI-5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1FA7">
        <w:rPr>
          <w:rFonts w:ascii="Times New Roman" w:hAnsi="Times New Roman" w:cs="Times New Roman"/>
          <w:sz w:val="24"/>
          <w:szCs w:val="24"/>
        </w:rPr>
        <w:t>y, AI-y, AI-m.</w:t>
      </w:r>
    </w:p>
    <w:p w:rsidR="00080FAF" w:rsidRPr="008D3D9B" w:rsidRDefault="008D3D9B" w:rsidP="00080FAF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61BA027">
            <wp:extent cx="4377055" cy="751078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055" cy="7510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3D9B" w:rsidRPr="009118B5" w:rsidRDefault="008D3D9B" w:rsidP="008D3D9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</w:pPr>
      <w:r w:rsidRPr="00856252">
        <w:rPr>
          <w:rFonts w:ascii="Times New Roman" w:eastAsia="宋体" w:hAnsi="Times New Roman" w:cs="Times New Roman"/>
          <w:b/>
          <w:kern w:val="0"/>
          <w:sz w:val="24"/>
          <w:szCs w:val="24"/>
          <w:lang w:val="en-AU"/>
        </w:rPr>
        <w:t>Figure S2</w:t>
      </w:r>
      <w:r w:rsidRPr="00643617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 xml:space="preserve"> </w:t>
      </w:r>
      <w:r w:rsidRPr="009118B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>Response patterns of log-transformed N gene copy numbers along</w:t>
      </w:r>
      <w:r w:rsidRPr="000A70F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 xml:space="preserve"> </w:t>
      </w:r>
      <w:r w:rsidRPr="00643617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>AI-5y, TOC and plant richness</w:t>
      </w:r>
      <w:r w:rsidRPr="009118B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>. Breaking points were automatically identified by piecewise regression. Significance levels are represented as follows: *P &lt; 0.05, **P &lt; 0.01 and ***P &lt; 0.001.</w:t>
      </w:r>
    </w:p>
    <w:p w:rsidR="00080FAF" w:rsidRPr="008D3D9B" w:rsidRDefault="008D3D9B" w:rsidP="00080FAF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  <w:lang w:val="en-AU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C31DCB9">
            <wp:extent cx="5273675" cy="4542155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542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3D9B" w:rsidRPr="00643617" w:rsidRDefault="008D3D9B" w:rsidP="00856252">
      <w:pPr>
        <w:spacing w:line="360" w:lineRule="auto"/>
        <w:jc w:val="left"/>
        <w:rPr>
          <w:rFonts w:ascii="Times New Roman" w:eastAsia="宋体" w:hAnsi="Times New Roman" w:cs="Times New Roman"/>
          <w:noProof/>
          <w:sz w:val="24"/>
          <w:szCs w:val="24"/>
        </w:rPr>
      </w:pPr>
      <w:r w:rsidRPr="00856252">
        <w:rPr>
          <w:rFonts w:ascii="Times New Roman" w:eastAsia="宋体" w:hAnsi="Times New Roman" w:cs="Times New Roman"/>
          <w:b/>
          <w:kern w:val="0"/>
          <w:sz w:val="24"/>
          <w:szCs w:val="24"/>
          <w:lang w:val="en-AU"/>
        </w:rPr>
        <w:t>Figure</w:t>
      </w:r>
      <w:r w:rsidRPr="00856252">
        <w:rPr>
          <w:rFonts w:ascii="Times New Roman" w:eastAsia="宋体" w:hAnsi="Times New Roman" w:cs="Times New Roman"/>
          <w:b/>
          <w:noProof/>
          <w:sz w:val="24"/>
          <w:szCs w:val="24"/>
        </w:rPr>
        <w:t xml:space="preserve"> S</w:t>
      </w:r>
      <w:r w:rsidR="00456564" w:rsidRPr="00856252">
        <w:rPr>
          <w:rFonts w:ascii="Times New Roman" w:eastAsia="宋体" w:hAnsi="Times New Roman" w:cs="Times New Roman"/>
          <w:b/>
          <w:noProof/>
          <w:sz w:val="24"/>
          <w:szCs w:val="24"/>
        </w:rPr>
        <w:t>3</w:t>
      </w:r>
      <w:r w:rsidRPr="00A840B5">
        <w:rPr>
          <w:rFonts w:ascii="Times New Roman" w:eastAsia="宋体" w:hAnsi="Times New Roman" w:cs="Times New Roman"/>
          <w:noProof/>
          <w:sz w:val="24"/>
          <w:szCs w:val="24"/>
        </w:rPr>
        <w:t xml:space="preserve"> Log tr</w:t>
      </w:r>
      <w:r w:rsidRPr="00643617">
        <w:rPr>
          <w:rFonts w:ascii="Times New Roman" w:eastAsia="宋体" w:hAnsi="Times New Roman" w:cs="Times New Roman"/>
          <w:noProof/>
          <w:sz w:val="24"/>
          <w:szCs w:val="24"/>
        </w:rPr>
        <w:t xml:space="preserve">ansformed 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N </w:t>
      </w:r>
      <w:r w:rsidRPr="00643617">
        <w:rPr>
          <w:rFonts w:ascii="Times New Roman" w:eastAsia="宋体" w:hAnsi="Times New Roman" w:cs="Times New Roman"/>
          <w:noProof/>
          <w:sz w:val="24"/>
          <w:szCs w:val="24"/>
        </w:rPr>
        <w:t xml:space="preserve">gene copy numbers 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along </w:t>
      </w:r>
      <w:r w:rsidRPr="00643617">
        <w:rPr>
          <w:rFonts w:ascii="Times New Roman" w:eastAsia="宋体" w:hAnsi="Times New Roman" w:cs="Times New Roman"/>
          <w:noProof/>
          <w:sz w:val="24"/>
          <w:szCs w:val="24"/>
        </w:rPr>
        <w:t>measured environmental variables in temperate meadow (green), typical steppe (black),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and</w:t>
      </w:r>
      <w:r w:rsidRPr="00643617">
        <w:rPr>
          <w:rFonts w:ascii="Times New Roman" w:eastAsia="宋体" w:hAnsi="Times New Roman" w:cs="Times New Roman"/>
          <w:noProof/>
          <w:sz w:val="24"/>
          <w:szCs w:val="24"/>
        </w:rPr>
        <w:t xml:space="preserve"> temperate desert steppe (red). Only signficant correlation 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by pearson test </w:t>
      </w:r>
      <w:r w:rsidRPr="00643617">
        <w:rPr>
          <w:rFonts w:ascii="Times New Roman" w:eastAsia="宋体" w:hAnsi="Times New Roman" w:cs="Times New Roman"/>
          <w:noProof/>
          <w:sz w:val="24"/>
          <w:szCs w:val="24"/>
        </w:rPr>
        <w:t>were presented.</w:t>
      </w:r>
    </w:p>
    <w:p w:rsidR="00080FAF" w:rsidRDefault="008D3D9B" w:rsidP="00080FAF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884B874">
            <wp:extent cx="5663565" cy="5292090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565" cy="5292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3D9B" w:rsidRPr="00643617" w:rsidRDefault="008D3D9B" w:rsidP="008D3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6252">
        <w:rPr>
          <w:rFonts w:ascii="Times New Roman" w:hAnsi="Times New Roman" w:cs="Times New Roman"/>
          <w:b/>
          <w:sz w:val="24"/>
          <w:szCs w:val="24"/>
        </w:rPr>
        <w:t>Figure S</w:t>
      </w:r>
      <w:r w:rsidR="00456564" w:rsidRPr="00856252">
        <w:rPr>
          <w:rFonts w:ascii="Times New Roman" w:hAnsi="Times New Roman" w:cs="Times New Roman"/>
          <w:b/>
          <w:sz w:val="24"/>
          <w:szCs w:val="24"/>
        </w:rPr>
        <w:t>4</w:t>
      </w:r>
      <w:r w:rsidRPr="00643617">
        <w:rPr>
          <w:noProof/>
          <w:sz w:val="24"/>
          <w:szCs w:val="24"/>
        </w:rPr>
        <w:t xml:space="preserve"> </w:t>
      </w:r>
      <w:r w:rsidRPr="00643617">
        <w:rPr>
          <w:rFonts w:ascii="Times New Roman" w:hAnsi="Times New Roman" w:cs="Times New Roman"/>
          <w:sz w:val="24"/>
          <w:szCs w:val="24"/>
        </w:rPr>
        <w:t xml:space="preserve">Relationships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Pr="00643617">
        <w:rPr>
          <w:rFonts w:ascii="Times New Roman" w:hAnsi="Times New Roman" w:cs="Times New Roman"/>
          <w:sz w:val="24"/>
          <w:szCs w:val="24"/>
        </w:rPr>
        <w:t xml:space="preserve">similarities of nitrification </w:t>
      </w:r>
      <w:r>
        <w:rPr>
          <w:rFonts w:ascii="Times New Roman" w:hAnsi="Times New Roman" w:cs="Times New Roman"/>
          <w:sz w:val="24"/>
          <w:szCs w:val="24"/>
        </w:rPr>
        <w:t xml:space="preserve">(AOA, AOB and </w:t>
      </w:r>
      <w:r w:rsidRPr="000A70F5">
        <w:rPr>
          <w:rFonts w:ascii="Times New Roman" w:hAnsi="Times New Roman" w:cs="Times New Roman"/>
          <w:i/>
          <w:sz w:val="24"/>
          <w:szCs w:val="24"/>
        </w:rPr>
        <w:t>nxr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643617">
        <w:rPr>
          <w:rFonts w:ascii="Times New Roman" w:hAnsi="Times New Roman" w:cs="Times New Roman"/>
          <w:sz w:val="24"/>
          <w:szCs w:val="24"/>
        </w:rPr>
        <w:t xml:space="preserve">and denitrification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A70F5">
        <w:rPr>
          <w:rFonts w:ascii="Times New Roman" w:hAnsi="Times New Roman" w:cs="Times New Roman"/>
          <w:i/>
          <w:sz w:val="24"/>
          <w:szCs w:val="24"/>
        </w:rPr>
        <w:t>nirS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A70F5">
        <w:rPr>
          <w:rFonts w:ascii="Times New Roman" w:hAnsi="Times New Roman" w:cs="Times New Roman"/>
          <w:i/>
          <w:sz w:val="24"/>
          <w:szCs w:val="24"/>
        </w:rPr>
        <w:t>nirK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A70F5">
        <w:rPr>
          <w:rFonts w:ascii="Times New Roman" w:hAnsi="Times New Roman" w:cs="Times New Roman"/>
          <w:i/>
          <w:sz w:val="24"/>
          <w:szCs w:val="24"/>
        </w:rPr>
        <w:t>nosZ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0A70F5">
        <w:rPr>
          <w:rFonts w:ascii="Times New Roman" w:hAnsi="Times New Roman" w:cs="Times New Roman"/>
          <w:i/>
          <w:sz w:val="24"/>
          <w:szCs w:val="24"/>
        </w:rPr>
        <w:t>narG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643617">
        <w:rPr>
          <w:rFonts w:ascii="Times New Roman" w:hAnsi="Times New Roman" w:cs="Times New Roman"/>
          <w:sz w:val="24"/>
          <w:szCs w:val="24"/>
        </w:rPr>
        <w:t>gene</w:t>
      </w:r>
      <w:r>
        <w:rPr>
          <w:rFonts w:ascii="Times New Roman" w:hAnsi="Times New Roman" w:cs="Times New Roman"/>
          <w:sz w:val="24"/>
          <w:szCs w:val="24"/>
        </w:rPr>
        <w:t xml:space="preserve"> communities over</w:t>
      </w:r>
      <w:r w:rsidRPr="00643617">
        <w:rPr>
          <w:rFonts w:ascii="Times New Roman" w:hAnsi="Times New Roman" w:cs="Times New Roman"/>
          <w:sz w:val="24"/>
          <w:szCs w:val="24"/>
        </w:rPr>
        <w:t xml:space="preserve"> geographic distance (A1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643617">
        <w:rPr>
          <w:rFonts w:ascii="Times New Roman" w:hAnsi="Times New Roman" w:cs="Times New Roman"/>
          <w:sz w:val="24"/>
          <w:szCs w:val="24"/>
        </w:rPr>
        <w:t xml:space="preserve"> A2), </w:t>
      </w:r>
      <w:r>
        <w:rPr>
          <w:rFonts w:ascii="Times New Roman" w:hAnsi="Times New Roman" w:cs="Times New Roman"/>
          <w:sz w:val="24"/>
          <w:szCs w:val="24"/>
        </w:rPr>
        <w:t>environmental distances based on</w:t>
      </w:r>
      <w:r w:rsidRPr="00643617">
        <w:rPr>
          <w:rFonts w:ascii="Times New Roman" w:hAnsi="Times New Roman" w:cs="Times New Roman"/>
          <w:sz w:val="24"/>
          <w:szCs w:val="24"/>
        </w:rPr>
        <w:t xml:space="preserve"> all measured environmental variables (B1</w:t>
      </w:r>
      <w:r w:rsidRPr="00E01A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643617">
        <w:rPr>
          <w:rFonts w:ascii="Times New Roman" w:hAnsi="Times New Roman" w:cs="Times New Roman"/>
          <w:sz w:val="24"/>
          <w:szCs w:val="24"/>
        </w:rPr>
        <w:t xml:space="preserve"> B2), long-term environmental variables (C1</w:t>
      </w:r>
      <w:r w:rsidRPr="00E01A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643617">
        <w:rPr>
          <w:rFonts w:ascii="Times New Roman" w:hAnsi="Times New Roman" w:cs="Times New Roman"/>
          <w:sz w:val="24"/>
          <w:szCs w:val="24"/>
        </w:rPr>
        <w:t>C2), short-term environmental variables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617">
        <w:rPr>
          <w:rFonts w:ascii="Times New Roman" w:hAnsi="Times New Roman" w:cs="Times New Roman"/>
          <w:sz w:val="24"/>
          <w:szCs w:val="24"/>
        </w:rPr>
        <w:t>(D1</w:t>
      </w:r>
      <w:r w:rsidRPr="00E01A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643617">
        <w:rPr>
          <w:rFonts w:ascii="Times New Roman" w:hAnsi="Times New Roman" w:cs="Times New Roman"/>
          <w:sz w:val="24"/>
          <w:szCs w:val="24"/>
        </w:rPr>
        <w:t xml:space="preserve"> D2), or plant community</w:t>
      </w:r>
      <w:r>
        <w:rPr>
          <w:rFonts w:ascii="Times New Roman" w:hAnsi="Times New Roman" w:cs="Times New Roman"/>
          <w:sz w:val="24"/>
          <w:szCs w:val="24"/>
        </w:rPr>
        <w:t xml:space="preserve"> dis</w:t>
      </w:r>
      <w:r w:rsidRPr="00643617">
        <w:rPr>
          <w:rFonts w:ascii="Times New Roman" w:hAnsi="Times New Roman" w:cs="Times New Roman"/>
          <w:sz w:val="24"/>
          <w:szCs w:val="24"/>
        </w:rPr>
        <w:t>similarit</w:t>
      </w:r>
      <w:r>
        <w:rPr>
          <w:rFonts w:ascii="Times New Roman" w:hAnsi="Times New Roman" w:cs="Times New Roman"/>
          <w:sz w:val="24"/>
          <w:szCs w:val="24"/>
        </w:rPr>
        <w:t xml:space="preserve">y </w:t>
      </w:r>
      <w:r w:rsidRPr="00643617">
        <w:rPr>
          <w:rFonts w:ascii="Times New Roman" w:hAnsi="Times New Roman" w:cs="Times New Roman"/>
          <w:sz w:val="24"/>
          <w:szCs w:val="24"/>
        </w:rPr>
        <w:t>(E1</w:t>
      </w:r>
      <w:r w:rsidRPr="00E01A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643617">
        <w:rPr>
          <w:rFonts w:ascii="Times New Roman" w:hAnsi="Times New Roman" w:cs="Times New Roman"/>
          <w:sz w:val="24"/>
          <w:szCs w:val="24"/>
        </w:rPr>
        <w:t xml:space="preserve"> E2).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43617">
        <w:rPr>
          <w:rFonts w:ascii="Times New Roman" w:hAnsi="Times New Roman" w:cs="Times New Roman"/>
          <w:sz w:val="24"/>
          <w:szCs w:val="24"/>
        </w:rPr>
        <w:t>imilarities</w:t>
      </w:r>
      <w:r>
        <w:rPr>
          <w:rFonts w:ascii="Times New Roman" w:hAnsi="Times New Roman" w:cs="Times New Roman"/>
          <w:sz w:val="24"/>
          <w:szCs w:val="24"/>
        </w:rPr>
        <w:t xml:space="preserve"> or dis</w:t>
      </w:r>
      <w:r w:rsidRPr="00643617">
        <w:rPr>
          <w:rFonts w:ascii="Times New Roman" w:hAnsi="Times New Roman" w:cs="Times New Roman"/>
          <w:sz w:val="24"/>
          <w:szCs w:val="24"/>
        </w:rPr>
        <w:t>similarities</w:t>
      </w:r>
      <w:r>
        <w:rPr>
          <w:rFonts w:ascii="Times New Roman" w:hAnsi="Times New Roman" w:cs="Times New Roman"/>
          <w:sz w:val="24"/>
          <w:szCs w:val="24"/>
        </w:rPr>
        <w:t xml:space="preserve"> were calculated based on </w:t>
      </w:r>
      <w:r w:rsidRPr="00643617">
        <w:rPr>
          <w:rFonts w:ascii="Times New Roman" w:hAnsi="Times New Roman" w:cs="Times New Roman"/>
          <w:sz w:val="24"/>
          <w:szCs w:val="24"/>
        </w:rPr>
        <w:t>Bray-Curtis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0FAF" w:rsidRDefault="008D3D9B" w:rsidP="00080FAF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791BCCA">
            <wp:extent cx="5797550" cy="2170430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0" cy="2170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3D9B" w:rsidRDefault="008D3D9B" w:rsidP="008D3D9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856252">
        <w:rPr>
          <w:rFonts w:ascii="Times New Roman" w:hAnsi="Times New Roman" w:cs="Times New Roman"/>
          <w:b/>
          <w:noProof/>
          <w:sz w:val="24"/>
          <w:szCs w:val="24"/>
        </w:rPr>
        <w:t>Figure S</w:t>
      </w:r>
      <w:r w:rsidR="00456564" w:rsidRPr="00856252">
        <w:rPr>
          <w:rFonts w:ascii="Times New Roman" w:hAnsi="Times New Roman" w:cs="Times New Roman"/>
          <w:b/>
          <w:noProof/>
          <w:sz w:val="24"/>
          <w:szCs w:val="24"/>
        </w:rPr>
        <w:t>5</w:t>
      </w:r>
      <w:r w:rsidRPr="00856252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Pr="00146B8F">
        <w:rPr>
          <w:rFonts w:ascii="Times New Roman" w:hAnsi="Times New Roman" w:cs="Times New Roman"/>
          <w:noProof/>
          <w:sz w:val="24"/>
          <w:szCs w:val="24"/>
        </w:rPr>
        <w:t xml:space="preserve">Decay relationship for </w:t>
      </w:r>
      <w:r w:rsidRPr="00A840B5">
        <w:rPr>
          <w:rFonts w:ascii="Times New Roman" w:hAnsi="Times New Roman" w:cs="Times New Roman"/>
          <w:noProof/>
          <w:sz w:val="24"/>
          <w:szCs w:val="24"/>
        </w:rPr>
        <w:t>or</w:t>
      </w:r>
      <w:r w:rsidRPr="00A840B5">
        <w:rPr>
          <w:rFonts w:ascii="Times New Roman" w:hAnsi="Times New Roman" w:cs="Times New Roman"/>
          <w:sz w:val="24"/>
          <w:szCs w:val="24"/>
        </w:rPr>
        <w:t xml:space="preserve"> long-term environmental variables</w:t>
      </w:r>
      <w:r w:rsidRPr="00A840B5">
        <w:rPr>
          <w:rFonts w:ascii="Times New Roman" w:hAnsi="Times New Roman" w:cs="Times New Roman"/>
          <w:noProof/>
          <w:sz w:val="24"/>
          <w:szCs w:val="24"/>
        </w:rPr>
        <w:t xml:space="preserve"> (A), </w:t>
      </w:r>
      <w:r w:rsidRPr="00A840B5">
        <w:rPr>
          <w:rFonts w:ascii="Times New Roman" w:hAnsi="Times New Roman" w:cs="Times New Roman"/>
          <w:sz w:val="24"/>
          <w:szCs w:val="24"/>
        </w:rPr>
        <w:t>short-term environmental variables</w:t>
      </w:r>
      <w:r w:rsidRPr="00A840B5">
        <w:rPr>
          <w:rFonts w:ascii="Times New Roman" w:hAnsi="Times New Roman" w:cs="Times New Roman"/>
          <w:noProof/>
          <w:sz w:val="24"/>
          <w:szCs w:val="24"/>
        </w:rPr>
        <w:t xml:space="preserve"> (B) </w:t>
      </w:r>
      <w:r w:rsidRPr="00146B8F">
        <w:rPr>
          <w:rFonts w:ascii="Times New Roman" w:hAnsi="Times New Roman" w:cs="Times New Roman"/>
          <w:noProof/>
          <w:sz w:val="24"/>
          <w:szCs w:val="24"/>
        </w:rPr>
        <w:t xml:space="preserve">over geographic distance, as well as plant community similarities over </w:t>
      </w:r>
      <w:r w:rsidRPr="00A840B5">
        <w:rPr>
          <w:rFonts w:ascii="Times New Roman" w:hAnsi="Times New Roman" w:cs="Times New Roman"/>
          <w:sz w:val="24"/>
          <w:szCs w:val="24"/>
        </w:rPr>
        <w:t>long-term environmental distance based on long-term environmental variables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A840B5">
        <w:rPr>
          <w:rFonts w:ascii="Times New Roman" w:hAnsi="Times New Roman" w:cs="Times New Roman"/>
          <w:sz w:val="24"/>
          <w:szCs w:val="24"/>
        </w:rPr>
        <w:t>) or short-term environmental distance based on short-term environmental variables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840B5">
        <w:rPr>
          <w:rFonts w:ascii="Times New Roman" w:hAnsi="Times New Roman" w:cs="Times New Roman"/>
          <w:sz w:val="24"/>
          <w:szCs w:val="24"/>
        </w:rPr>
        <w:t>)</w:t>
      </w:r>
      <w:r w:rsidRPr="00146B8F">
        <w:rPr>
          <w:rFonts w:ascii="Times New Roman" w:hAnsi="Times New Roman" w:cs="Times New Roman"/>
          <w:noProof/>
          <w:sz w:val="24"/>
          <w:szCs w:val="24"/>
        </w:rPr>
        <w:t xml:space="preserve"> Similarities or dissimilarities were calculated based on Bray-Curtis.</w:t>
      </w:r>
    </w:p>
    <w:p w:rsidR="0022440D" w:rsidRDefault="0022440D" w:rsidP="008D3D9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22440D" w:rsidRDefault="0022440D" w:rsidP="008D3D9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22440D" w:rsidRDefault="0022440D" w:rsidP="008D3D9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22440D" w:rsidRDefault="0022440D" w:rsidP="008D3D9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22440D" w:rsidRDefault="0022440D" w:rsidP="008D3D9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22440D" w:rsidRDefault="0022440D" w:rsidP="008D3D9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22440D" w:rsidRDefault="0022440D" w:rsidP="008D3D9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22440D" w:rsidRDefault="0022440D" w:rsidP="008D3D9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22440D" w:rsidRDefault="0022440D" w:rsidP="008D3D9B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080FAF" w:rsidRPr="008D3D9B" w:rsidRDefault="0022440D" w:rsidP="00080FAF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A924380">
            <wp:extent cx="4054475" cy="2426335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475" cy="2426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6252">
        <w:rPr>
          <w:rFonts w:ascii="Times New Roman" w:hAnsi="Times New Roman" w:cs="Times New Roman"/>
          <w:b/>
          <w:sz w:val="24"/>
          <w:szCs w:val="24"/>
        </w:rPr>
        <w:t>Figure S</w:t>
      </w:r>
      <w:r w:rsidR="00456564" w:rsidRPr="00856252">
        <w:rPr>
          <w:rFonts w:ascii="Times New Roman" w:hAnsi="Times New Roman" w:cs="Times New Roman"/>
          <w:b/>
          <w:sz w:val="24"/>
          <w:szCs w:val="24"/>
        </w:rPr>
        <w:t>6</w:t>
      </w:r>
      <w:r w:rsidRPr="00643617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OLE_LINK1"/>
      <w:bookmarkStart w:id="5" w:name="OLE_LINK2"/>
      <w:r w:rsidRPr="00643617">
        <w:rPr>
          <w:rFonts w:ascii="Times New Roman" w:hAnsi="Times New Roman" w:cs="Times New Roman"/>
          <w:sz w:val="24"/>
          <w:szCs w:val="24"/>
        </w:rPr>
        <w:t>Normalized stochasticity ratio (NST)</w:t>
      </w:r>
      <w:bookmarkEnd w:id="4"/>
      <w:bookmarkEnd w:id="5"/>
      <w:r w:rsidRPr="006436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643617">
        <w:rPr>
          <w:rFonts w:ascii="Times New Roman" w:hAnsi="Times New Roman" w:cs="Times New Roman"/>
          <w:sz w:val="24"/>
          <w:szCs w:val="24"/>
        </w:rPr>
        <w:t xml:space="preserve"> temperate meadow, typical steppe, temperate desert steppe.</w:t>
      </w: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2440D" w:rsidRPr="00643617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80FAF" w:rsidRPr="0022440D" w:rsidRDefault="0022440D" w:rsidP="00080FAF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600865E">
            <wp:extent cx="5810250" cy="21336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213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2440D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6252">
        <w:rPr>
          <w:rFonts w:ascii="Times New Roman" w:hAnsi="Times New Roman" w:cs="Times New Roman"/>
          <w:b/>
          <w:sz w:val="24"/>
          <w:szCs w:val="24"/>
        </w:rPr>
        <w:t>Figure S</w:t>
      </w:r>
      <w:r w:rsidR="00456564" w:rsidRPr="00856252">
        <w:rPr>
          <w:rFonts w:ascii="Times New Roman" w:hAnsi="Times New Roman" w:cs="Times New Roman"/>
          <w:b/>
          <w:sz w:val="24"/>
          <w:szCs w:val="24"/>
        </w:rPr>
        <w:t>7</w:t>
      </w:r>
      <w:r w:rsidRPr="006436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Decay r</w:t>
      </w:r>
      <w:r w:rsidRPr="00643617">
        <w:rPr>
          <w:rFonts w:ascii="Times New Roman" w:hAnsi="Times New Roman" w:cs="Times New Roman"/>
          <w:sz w:val="24"/>
          <w:szCs w:val="24"/>
        </w:rPr>
        <w:t>elationship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643617">
        <w:rPr>
          <w:rFonts w:ascii="Times New Roman" w:hAnsi="Times New Roman" w:cs="Times New Roman"/>
          <w:sz w:val="24"/>
          <w:szCs w:val="24"/>
        </w:rPr>
        <w:t xml:space="preserve">plant community dissimilarities (A), </w:t>
      </w:r>
      <w:r>
        <w:rPr>
          <w:rFonts w:ascii="Times New Roman" w:hAnsi="Times New Roman" w:cs="Times New Roman"/>
          <w:sz w:val="24"/>
          <w:szCs w:val="24"/>
        </w:rPr>
        <w:t>environmental distances based on</w:t>
      </w:r>
      <w:r w:rsidRPr="00643617">
        <w:rPr>
          <w:rFonts w:ascii="Times New Roman" w:hAnsi="Times New Roman" w:cs="Times New Roman"/>
          <w:sz w:val="24"/>
          <w:szCs w:val="24"/>
        </w:rPr>
        <w:t xml:space="preserve"> all measured environmental variables (B)</w:t>
      </w:r>
      <w:r w:rsidRPr="00E01A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over </w:t>
      </w:r>
      <w:r w:rsidRPr="00643617">
        <w:rPr>
          <w:rFonts w:ascii="Times New Roman" w:hAnsi="Times New Roman" w:cs="Times New Roman"/>
          <w:sz w:val="24"/>
          <w:szCs w:val="24"/>
        </w:rPr>
        <w:t xml:space="preserve">geographic distance, </w:t>
      </w:r>
      <w:r>
        <w:rPr>
          <w:rFonts w:ascii="Times New Roman" w:hAnsi="Times New Roman" w:cs="Times New Roman"/>
          <w:sz w:val="24"/>
          <w:szCs w:val="24"/>
        </w:rPr>
        <w:t xml:space="preserve">as well as N gene similarity over </w:t>
      </w:r>
      <w:r w:rsidRPr="00643617">
        <w:rPr>
          <w:rFonts w:ascii="Times New Roman" w:hAnsi="Times New Roman" w:cs="Times New Roman"/>
          <w:sz w:val="24"/>
          <w:szCs w:val="24"/>
        </w:rPr>
        <w:t>plant community dissimilarities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643617"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sz w:val="24"/>
          <w:szCs w:val="24"/>
        </w:rPr>
        <w:t>environmental distances based on</w:t>
      </w:r>
      <w:r w:rsidRPr="00643617">
        <w:rPr>
          <w:rFonts w:ascii="Times New Roman" w:hAnsi="Times New Roman" w:cs="Times New Roman"/>
          <w:sz w:val="24"/>
          <w:szCs w:val="24"/>
        </w:rPr>
        <w:t xml:space="preserve"> all measured environmental variables</w:t>
      </w:r>
      <w:r>
        <w:rPr>
          <w:rFonts w:ascii="Times New Roman" w:hAnsi="Times New Roman" w:cs="Times New Roman"/>
          <w:sz w:val="24"/>
          <w:szCs w:val="24"/>
        </w:rPr>
        <w:t xml:space="preserve"> (D). S</w:t>
      </w:r>
      <w:r w:rsidRPr="00643617">
        <w:rPr>
          <w:rFonts w:ascii="Times New Roman" w:hAnsi="Times New Roman" w:cs="Times New Roman"/>
          <w:sz w:val="24"/>
          <w:szCs w:val="24"/>
        </w:rPr>
        <w:t>imilarities</w:t>
      </w:r>
      <w:r>
        <w:rPr>
          <w:rFonts w:ascii="Times New Roman" w:hAnsi="Times New Roman" w:cs="Times New Roman"/>
          <w:sz w:val="24"/>
          <w:szCs w:val="24"/>
        </w:rPr>
        <w:t xml:space="preserve"> or dis</w:t>
      </w:r>
      <w:r w:rsidRPr="00643617">
        <w:rPr>
          <w:rFonts w:ascii="Times New Roman" w:hAnsi="Times New Roman" w:cs="Times New Roman"/>
          <w:sz w:val="24"/>
          <w:szCs w:val="24"/>
        </w:rPr>
        <w:t>similarities</w:t>
      </w:r>
      <w:r>
        <w:rPr>
          <w:rFonts w:ascii="Times New Roman" w:hAnsi="Times New Roman" w:cs="Times New Roman"/>
          <w:sz w:val="24"/>
          <w:szCs w:val="24"/>
        </w:rPr>
        <w:t xml:space="preserve"> were calculated based on </w:t>
      </w:r>
      <w:r w:rsidRPr="00643617">
        <w:rPr>
          <w:rFonts w:ascii="Times New Roman" w:hAnsi="Times New Roman" w:cs="Times New Roman"/>
          <w:sz w:val="24"/>
          <w:szCs w:val="24"/>
        </w:rPr>
        <w:t>Bray-Curtis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0FAF" w:rsidRDefault="0022440D" w:rsidP="00080FAF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57981C3">
            <wp:extent cx="5328285" cy="6480810"/>
            <wp:effectExtent l="0" t="0" r="571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285" cy="6480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2440D" w:rsidRPr="00643617" w:rsidRDefault="0022440D" w:rsidP="002244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6252">
        <w:rPr>
          <w:rFonts w:ascii="Times New Roman" w:hAnsi="Times New Roman" w:cs="Times New Roman"/>
          <w:b/>
          <w:sz w:val="24"/>
          <w:szCs w:val="24"/>
        </w:rPr>
        <w:t>Figure S</w:t>
      </w:r>
      <w:r w:rsidR="00456564" w:rsidRPr="00856252">
        <w:rPr>
          <w:rFonts w:ascii="Times New Roman" w:hAnsi="Times New Roman" w:cs="Times New Roman"/>
          <w:b/>
          <w:sz w:val="24"/>
          <w:szCs w:val="24"/>
        </w:rPr>
        <w:t>8</w:t>
      </w:r>
      <w:r w:rsidRPr="008562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43617">
        <w:rPr>
          <w:rFonts w:ascii="Times New Roman" w:hAnsi="Times New Roman" w:cs="Times New Roman"/>
          <w:sz w:val="24"/>
          <w:szCs w:val="24"/>
        </w:rPr>
        <w:t>Changes in measured environmental variables in temperate meadow, typical steppe, temperate desert steppe.</w:t>
      </w:r>
    </w:p>
    <w:p w:rsidR="0022440D" w:rsidRPr="0022440D" w:rsidRDefault="0022440D" w:rsidP="00080FAF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22440D" w:rsidRDefault="0022440D" w:rsidP="00080FAF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22440D" w:rsidRPr="00456564" w:rsidRDefault="0022440D" w:rsidP="00080FAF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sectPr w:rsidR="0022440D" w:rsidRPr="004565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555A" w:rsidRDefault="003F555A" w:rsidP="00080FAF">
      <w:r>
        <w:separator/>
      </w:r>
    </w:p>
  </w:endnote>
  <w:endnote w:type="continuationSeparator" w:id="0">
    <w:p w:rsidR="003F555A" w:rsidRDefault="003F555A" w:rsidP="00080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555A" w:rsidRDefault="003F555A" w:rsidP="00080FAF">
      <w:r>
        <w:separator/>
      </w:r>
    </w:p>
  </w:footnote>
  <w:footnote w:type="continuationSeparator" w:id="0">
    <w:p w:rsidR="003F555A" w:rsidRDefault="003F555A" w:rsidP="00080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49C"/>
    <w:rsid w:val="00080FAF"/>
    <w:rsid w:val="000D249C"/>
    <w:rsid w:val="000F6B45"/>
    <w:rsid w:val="0022440D"/>
    <w:rsid w:val="002E0672"/>
    <w:rsid w:val="003F555A"/>
    <w:rsid w:val="00456564"/>
    <w:rsid w:val="0055457A"/>
    <w:rsid w:val="00573F47"/>
    <w:rsid w:val="008518E5"/>
    <w:rsid w:val="00856252"/>
    <w:rsid w:val="008D3D9B"/>
    <w:rsid w:val="0093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A1D8BF-0C28-413E-BCBC-FA25B9B25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0F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0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0F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0F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0F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463</Words>
  <Characters>2640</Characters>
  <Application>Microsoft Office Word</Application>
  <DocSecurity>0</DocSecurity>
  <Lines>22</Lines>
  <Paragraphs>6</Paragraphs>
  <ScaleCrop>false</ScaleCrop>
  <Company>P R C</Company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2020-04-02T11:05:00Z</dcterms:created>
  <dcterms:modified xsi:type="dcterms:W3CDTF">2020-04-02T12:04:00Z</dcterms:modified>
</cp:coreProperties>
</file>